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0027AC">
              <w:t>YİTDB-A005</w:t>
            </w:r>
          </w:p>
          <w:p w:rsidR="00D12274" w:rsidRDefault="00D12274" w:rsidP="00066F67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066F67">
              <w:t>Geçici</w:t>
            </w:r>
            <w:proofErr w:type="gramEnd"/>
            <w:r w:rsidR="00066F67">
              <w:t xml:space="preserve"> Kabul</w:t>
            </w:r>
            <w:r w:rsidR="00C8440A">
              <w:t xml:space="preserve"> </w:t>
            </w:r>
            <w:r w:rsidR="00746210" w:rsidRPr="00746210">
              <w:t xml:space="preserve">Süreci </w:t>
            </w:r>
            <w:r w:rsidR="00944873">
              <w:t xml:space="preserve">  </w:t>
            </w:r>
            <w:r w:rsidR="00066F67">
              <w:t xml:space="preserve">                                      </w:t>
            </w:r>
            <w:r w:rsidR="00944873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F934FD">
              <w:t>3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A769C1" w:rsidRDefault="00A769C1" w:rsidP="00A769C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A769C1">
              <w:t>4734 Sayılı Kamu İhale Kanunu</w:t>
            </w:r>
          </w:p>
          <w:p w:rsidR="00A769C1" w:rsidRPr="00A769C1" w:rsidRDefault="00A769C1" w:rsidP="00A769C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A769C1">
              <w:t>4735 Sayılı Kamu İhaleleri Sözleşmeleri Kanunu</w:t>
            </w:r>
          </w:p>
          <w:p w:rsidR="00A769C1" w:rsidRPr="00A769C1" w:rsidRDefault="00A769C1" w:rsidP="00A769C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A769C1">
              <w:t>Muayene Ve Kabul Yönetmeliği</w:t>
            </w:r>
          </w:p>
          <w:p w:rsidR="00944873" w:rsidRPr="002A70E0" w:rsidRDefault="00944873" w:rsidP="00066F67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Pr="00A769C1" w:rsidRDefault="00A769C1" w:rsidP="00A769C1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A769C1">
              <w:t>Dilekçe</w:t>
            </w:r>
          </w:p>
          <w:p w:rsidR="00A769C1" w:rsidRPr="00A769C1" w:rsidRDefault="00A769C1" w:rsidP="00A769C1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A769C1">
              <w:t>Geçici Kabul Teklif Belgesi</w:t>
            </w:r>
          </w:p>
          <w:p w:rsidR="00A769C1" w:rsidRPr="002A70E0" w:rsidRDefault="00A769C1" w:rsidP="00A769C1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A769C1">
              <w:t>Geçici Kabul Tutanağı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EB7A14" w:rsidRP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EB7A14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EB7A14" w:rsidRP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EB7A14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EB7A14" w:rsidRPr="00EB7A14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EB7A14" w:rsidP="00EB7A1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EB7A14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066F67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GEÇİCİ KABUL</w:t>
            </w:r>
            <w:r w:rsidR="00944873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A769C1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A769C1">
            <w:pPr>
              <w:jc w:val="center"/>
            </w:pPr>
          </w:p>
          <w:p w:rsidR="007814B8" w:rsidRPr="00D11EFD" w:rsidRDefault="00066F67" w:rsidP="00A769C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6E96AF6" wp14:editId="23B94CFD">
                  <wp:extent cx="2056762" cy="5826868"/>
                  <wp:effectExtent l="0" t="0" r="1270" b="2540"/>
                  <wp:docPr id="4" name="Resim 4" descr="C:\Users\Aydıin\Desktop\00412250-4b04-4157-b986-ff4b0a75a4d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00412250-4b04-4157-b986-ff4b0a75a4d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533" cy="584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A769C1" w:rsidRDefault="00A769C1" w:rsidP="00A769C1"/>
          <w:p w:rsidR="0041471D" w:rsidRDefault="00A769C1" w:rsidP="00066F67">
            <w:pPr>
              <w:jc w:val="center"/>
            </w:pPr>
            <w:r w:rsidRPr="00A769C1">
              <w:t>Yüklenici</w:t>
            </w:r>
          </w:p>
          <w:p w:rsidR="00A769C1" w:rsidRDefault="00A769C1" w:rsidP="00066F67">
            <w:pPr>
              <w:jc w:val="center"/>
            </w:pPr>
          </w:p>
          <w:p w:rsidR="00A769C1" w:rsidRDefault="00A769C1" w:rsidP="00066F67">
            <w:pPr>
              <w:jc w:val="center"/>
            </w:pPr>
          </w:p>
          <w:p w:rsidR="00A769C1" w:rsidRDefault="00A769C1" w:rsidP="00A769C1">
            <w:pPr>
              <w:jc w:val="center"/>
            </w:pPr>
            <w:r>
              <w:t>Kontrol Amiri</w:t>
            </w:r>
          </w:p>
          <w:p w:rsidR="00A769C1" w:rsidRDefault="00A769C1" w:rsidP="00A769C1">
            <w:pPr>
              <w:jc w:val="center"/>
            </w:pPr>
            <w:r>
              <w:t>Kontrol Teşkilatı</w:t>
            </w:r>
          </w:p>
          <w:p w:rsidR="00A769C1" w:rsidRDefault="00A769C1" w:rsidP="00A769C1">
            <w:pPr>
              <w:jc w:val="center"/>
            </w:pPr>
          </w:p>
          <w:p w:rsidR="00A769C1" w:rsidRDefault="00A769C1" w:rsidP="00A769C1">
            <w:pPr>
              <w:jc w:val="center"/>
            </w:pPr>
            <w:r>
              <w:t>Kontrol Amiri</w:t>
            </w:r>
          </w:p>
          <w:p w:rsidR="00A769C1" w:rsidRDefault="00A769C1" w:rsidP="00A769C1">
            <w:pPr>
              <w:jc w:val="center"/>
            </w:pPr>
            <w:r>
              <w:t>Kontrol Teşkilatı</w:t>
            </w:r>
          </w:p>
          <w:p w:rsidR="00A769C1" w:rsidRDefault="00A769C1" w:rsidP="00A769C1">
            <w:pPr>
              <w:jc w:val="center"/>
            </w:pPr>
          </w:p>
          <w:p w:rsidR="00A769C1" w:rsidRDefault="00A769C1" w:rsidP="00A769C1">
            <w:pPr>
              <w:jc w:val="center"/>
            </w:pPr>
            <w:r>
              <w:t>Kontrol Amiri</w:t>
            </w:r>
          </w:p>
          <w:p w:rsidR="00A769C1" w:rsidRDefault="00A769C1" w:rsidP="00A769C1">
            <w:pPr>
              <w:jc w:val="center"/>
            </w:pPr>
          </w:p>
          <w:p w:rsidR="00A769C1" w:rsidRDefault="00A769C1" w:rsidP="00A769C1">
            <w:pPr>
              <w:jc w:val="center"/>
            </w:pPr>
            <w:r>
              <w:t>Rektör</w:t>
            </w:r>
          </w:p>
          <w:p w:rsidR="00A769C1" w:rsidRDefault="00A769C1" w:rsidP="00A769C1">
            <w:pPr>
              <w:jc w:val="center"/>
            </w:pPr>
            <w:r>
              <w:t>Genel Sekreter</w:t>
            </w:r>
          </w:p>
          <w:p w:rsidR="00A769C1" w:rsidRDefault="00A769C1" w:rsidP="00A769C1">
            <w:pPr>
              <w:jc w:val="center"/>
            </w:pPr>
            <w:r>
              <w:t>Daire Başkanı</w:t>
            </w:r>
          </w:p>
          <w:p w:rsidR="00A769C1" w:rsidRDefault="00A769C1" w:rsidP="00A769C1">
            <w:pPr>
              <w:jc w:val="center"/>
            </w:pPr>
          </w:p>
          <w:p w:rsidR="00A769C1" w:rsidRDefault="00A769C1" w:rsidP="00A769C1">
            <w:pPr>
              <w:jc w:val="center"/>
            </w:pPr>
            <w:r>
              <w:t>Geçici Kabul Komisyonu</w:t>
            </w:r>
          </w:p>
          <w:p w:rsidR="00A769C1" w:rsidRDefault="00A769C1" w:rsidP="00A769C1">
            <w:pPr>
              <w:jc w:val="center"/>
            </w:pPr>
            <w:r>
              <w:t>Kontrol Teşkilatı</w:t>
            </w:r>
          </w:p>
          <w:p w:rsidR="00A769C1" w:rsidRDefault="00A769C1" w:rsidP="00A769C1">
            <w:pPr>
              <w:jc w:val="center"/>
            </w:pPr>
            <w:r>
              <w:t>Geçici Kabul Komisyonu</w:t>
            </w:r>
          </w:p>
          <w:p w:rsidR="00A769C1" w:rsidRDefault="00A769C1" w:rsidP="00A769C1">
            <w:pPr>
              <w:jc w:val="center"/>
            </w:pPr>
            <w:r>
              <w:t>Kontrol Teşkilatı</w:t>
            </w:r>
          </w:p>
          <w:p w:rsidR="00A769C1" w:rsidRPr="00C45278" w:rsidRDefault="00A769C1" w:rsidP="00066F67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1D0EE5" w:rsidRDefault="001D0EE5" w:rsidP="00746210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0A436253" wp14:editId="561FB22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1D0EE5" w:rsidRPr="0028329B" w:rsidRDefault="00066F67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GEÇİCİ KABUL</w:t>
            </w:r>
            <w:r w:rsidR="001D0EE5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1D0EE5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AC137F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AC137F">
            <w:pPr>
              <w:jc w:val="center"/>
            </w:pPr>
          </w:p>
          <w:p w:rsidR="001D0EE5" w:rsidRPr="00D11EFD" w:rsidRDefault="00AC137F" w:rsidP="00AC137F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EBAAF3D" wp14:editId="0AE198F2">
                  <wp:extent cx="2061715" cy="6021422"/>
                  <wp:effectExtent l="0" t="0" r="0" b="0"/>
                  <wp:docPr id="6" name="Resim 6" descr="C:\Users\Aydıin\Desktop\00412250-4b04-4157-b986-ff4b0a75a4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00412250-4b04-4157-b986-ff4b0a75a4d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748" cy="6024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1D0EE5" w:rsidRDefault="001D0EE5" w:rsidP="008277F2">
            <w:pPr>
              <w:jc w:val="center"/>
            </w:pPr>
          </w:p>
          <w:p w:rsidR="008277F2" w:rsidRDefault="00A769C1" w:rsidP="008277F2">
            <w:pPr>
              <w:spacing w:line="240" w:lineRule="auto"/>
              <w:jc w:val="center"/>
            </w:pPr>
            <w:r w:rsidRPr="00A769C1">
              <w:t>Geçici Kabul Komisyonu</w:t>
            </w: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  <w:r w:rsidRPr="00A769C1">
              <w:t>Kontrol Teşkilatı</w:t>
            </w: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8277F2">
            <w:pPr>
              <w:spacing w:line="240" w:lineRule="auto"/>
              <w:jc w:val="center"/>
            </w:pPr>
          </w:p>
          <w:p w:rsidR="00A769C1" w:rsidRDefault="00A769C1" w:rsidP="00A769C1">
            <w:pPr>
              <w:spacing w:line="240" w:lineRule="auto"/>
              <w:jc w:val="center"/>
            </w:pPr>
            <w:r>
              <w:t>Rektör</w:t>
            </w:r>
          </w:p>
          <w:p w:rsidR="00A769C1" w:rsidRDefault="00A769C1" w:rsidP="00A769C1">
            <w:pPr>
              <w:spacing w:line="240" w:lineRule="auto"/>
              <w:jc w:val="center"/>
            </w:pPr>
            <w:r>
              <w:t>Daire Başkanı</w:t>
            </w:r>
          </w:p>
          <w:p w:rsidR="00A769C1" w:rsidRDefault="00A769C1" w:rsidP="00A769C1">
            <w:pPr>
              <w:spacing w:line="240" w:lineRule="auto"/>
              <w:jc w:val="center"/>
            </w:pPr>
          </w:p>
          <w:p w:rsidR="00A769C1" w:rsidRDefault="00A769C1" w:rsidP="00A769C1">
            <w:pPr>
              <w:spacing w:line="240" w:lineRule="auto"/>
              <w:jc w:val="center"/>
            </w:pPr>
            <w:r>
              <w:t>Daire Başkanlığı</w:t>
            </w:r>
          </w:p>
          <w:p w:rsidR="00A769C1" w:rsidRDefault="00A769C1" w:rsidP="00A769C1">
            <w:pPr>
              <w:spacing w:line="240" w:lineRule="auto"/>
              <w:jc w:val="center"/>
            </w:pPr>
            <w:r>
              <w:t>Strateji geliştirme Daire Başkanlığı</w:t>
            </w:r>
          </w:p>
          <w:p w:rsidR="00A769C1" w:rsidRDefault="00A769C1" w:rsidP="00A769C1">
            <w:pPr>
              <w:spacing w:line="240" w:lineRule="auto"/>
              <w:jc w:val="center"/>
            </w:pPr>
          </w:p>
          <w:p w:rsidR="00A769C1" w:rsidRDefault="00A769C1" w:rsidP="00A769C1">
            <w:pPr>
              <w:spacing w:line="240" w:lineRule="auto"/>
            </w:pPr>
          </w:p>
          <w:p w:rsidR="00A769C1" w:rsidRDefault="00A769C1" w:rsidP="00A769C1">
            <w:pPr>
              <w:spacing w:line="240" w:lineRule="auto"/>
              <w:jc w:val="center"/>
            </w:pPr>
            <w:r>
              <w:t>Daire Başkanlığı</w:t>
            </w:r>
          </w:p>
          <w:p w:rsidR="00A769C1" w:rsidRDefault="00A769C1" w:rsidP="00A769C1">
            <w:pPr>
              <w:spacing w:line="240" w:lineRule="auto"/>
              <w:jc w:val="center"/>
            </w:pPr>
            <w:r>
              <w:t>Yapım İşleri Şube Müdürlüğü</w:t>
            </w:r>
          </w:p>
          <w:p w:rsidR="00A769C1" w:rsidRPr="00C45278" w:rsidRDefault="00A769C1" w:rsidP="008277F2">
            <w:pPr>
              <w:spacing w:line="240" w:lineRule="auto"/>
              <w:jc w:val="center"/>
            </w:pP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1D0EE5">
      <w:pPr>
        <w:spacing w:line="259" w:lineRule="auto"/>
      </w:pPr>
    </w:p>
    <w:sectPr w:rsidR="00FC200E" w:rsidSect="009C7208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14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027AC"/>
    <w:rsid w:val="000332F1"/>
    <w:rsid w:val="00066F67"/>
    <w:rsid w:val="000928EF"/>
    <w:rsid w:val="000B0827"/>
    <w:rsid w:val="000B7F15"/>
    <w:rsid w:val="001070E6"/>
    <w:rsid w:val="001308AE"/>
    <w:rsid w:val="00183766"/>
    <w:rsid w:val="001934D7"/>
    <w:rsid w:val="001A7295"/>
    <w:rsid w:val="001D0EE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769C1"/>
    <w:rsid w:val="00A970BA"/>
    <w:rsid w:val="00AA0F26"/>
    <w:rsid w:val="00AC137F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027BC"/>
    <w:rsid w:val="00E86163"/>
    <w:rsid w:val="00EB7A14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37F5-7F58-4203-A4A6-C9C01B48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21</cp:revision>
  <cp:lastPrinted>2020-05-07T08:01:00Z</cp:lastPrinted>
  <dcterms:created xsi:type="dcterms:W3CDTF">2020-10-08T10:57:00Z</dcterms:created>
  <dcterms:modified xsi:type="dcterms:W3CDTF">2020-10-12T09:08:00Z</dcterms:modified>
</cp:coreProperties>
</file>